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8AFF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6DE04DE6" w14:textId="77777777" w:rsidR="00B712AE" w:rsidRDefault="00B712AE">
      <w:pPr>
        <w:jc w:val="center"/>
        <w:rPr>
          <w:b/>
          <w:sz w:val="24"/>
          <w:u w:val="single"/>
        </w:rPr>
      </w:pPr>
    </w:p>
    <w:p w14:paraId="511954BC" w14:textId="77777777" w:rsidR="00B712AE" w:rsidRDefault="00B712AE">
      <w:pPr>
        <w:jc w:val="center"/>
        <w:rPr>
          <w:b/>
          <w:sz w:val="24"/>
          <w:u w:val="single"/>
        </w:rPr>
      </w:pPr>
    </w:p>
    <w:p w14:paraId="53D48497" w14:textId="1F781EDE" w:rsidR="00B712AE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Newcastle </w:t>
      </w:r>
      <w:r>
        <w:t>u</w:t>
      </w:r>
      <w:r w:rsidRPr="00422DFA">
        <w:t>pon Tyne</w:t>
      </w:r>
    </w:p>
    <w:p w14:paraId="5E44ECF5" w14:textId="77777777" w:rsidR="00482C9E" w:rsidRPr="00482C9E" w:rsidRDefault="00482C9E" w:rsidP="00482C9E"/>
    <w:p w14:paraId="6561B363" w14:textId="77777777" w:rsidR="00482C9E" w:rsidRDefault="00482C9E" w:rsidP="00482C9E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702BD380" w14:textId="154369B1" w:rsidR="00482C9E" w:rsidRDefault="00482C9E" w:rsidP="00482C9E">
      <w:pPr>
        <w:jc w:val="center"/>
        <w:rPr>
          <w:b/>
          <w:sz w:val="24"/>
        </w:rPr>
      </w:pPr>
      <w:r>
        <w:rPr>
          <w:b/>
          <w:sz w:val="24"/>
        </w:rPr>
        <w:t>(Lemington Road Variation) Order 2022, and</w:t>
      </w:r>
    </w:p>
    <w:p w14:paraId="563A7A59" w14:textId="77777777" w:rsidR="00482C9E" w:rsidRDefault="00482C9E" w:rsidP="00482C9E">
      <w:pPr>
        <w:jc w:val="center"/>
        <w:rPr>
          <w:b/>
          <w:sz w:val="24"/>
        </w:rPr>
      </w:pPr>
    </w:p>
    <w:p w14:paraId="405319E2" w14:textId="77777777" w:rsidR="00482C9E" w:rsidRDefault="00482C9E" w:rsidP="00482C9E">
      <w:pPr>
        <w:jc w:val="center"/>
        <w:rPr>
          <w:b/>
          <w:sz w:val="24"/>
        </w:rPr>
      </w:pPr>
      <w:r>
        <w:rPr>
          <w:b/>
          <w:sz w:val="24"/>
        </w:rPr>
        <w:t xml:space="preserve">(A6085) </w:t>
      </w:r>
    </w:p>
    <w:p w14:paraId="10091748" w14:textId="1C749A60" w:rsidR="00B712AE" w:rsidRDefault="00482C9E" w:rsidP="00482C9E">
      <w:pPr>
        <w:jc w:val="center"/>
        <w:rPr>
          <w:sz w:val="24"/>
        </w:rPr>
      </w:pPr>
      <w:r>
        <w:rPr>
          <w:b/>
          <w:sz w:val="24"/>
        </w:rPr>
        <w:t>Speed Limit Order 2022</w:t>
      </w:r>
    </w:p>
    <w:p w14:paraId="47CEE91E" w14:textId="77777777" w:rsidR="00422DFA" w:rsidRDefault="00422DFA">
      <w:pPr>
        <w:rPr>
          <w:sz w:val="24"/>
        </w:rPr>
      </w:pPr>
    </w:p>
    <w:p w14:paraId="67D1F412" w14:textId="144204CF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482C9E">
        <w:rPr>
          <w:sz w:val="24"/>
        </w:rPr>
        <w:t>s</w:t>
      </w:r>
      <w:r>
        <w:rPr>
          <w:sz w:val="24"/>
        </w:rPr>
        <w:t xml:space="preserve"> are as follows:-</w:t>
      </w:r>
    </w:p>
    <w:p w14:paraId="7C8D3E03" w14:textId="77777777" w:rsidR="00226EDB" w:rsidRDefault="00226EDB" w:rsidP="007C1EFA">
      <w:pPr>
        <w:rPr>
          <w:sz w:val="24"/>
        </w:rPr>
      </w:pPr>
    </w:p>
    <w:p w14:paraId="5190F35F" w14:textId="590EFE7C" w:rsidR="007C1EFA" w:rsidRDefault="00482C9E" w:rsidP="007C1EFA">
      <w:pPr>
        <w:rPr>
          <w:sz w:val="24"/>
        </w:rPr>
      </w:pPr>
      <w:r>
        <w:rPr>
          <w:sz w:val="24"/>
        </w:rPr>
        <w:t>The restrictions are proposed to facilitate the safe access/egress from the new Aldi development.</w:t>
      </w:r>
    </w:p>
    <w:p w14:paraId="2F45C8AB" w14:textId="233017FF" w:rsidR="00482C9E" w:rsidRDefault="00482C9E" w:rsidP="007C1EFA">
      <w:pPr>
        <w:rPr>
          <w:sz w:val="24"/>
        </w:rPr>
      </w:pPr>
    </w:p>
    <w:p w14:paraId="22D2ED82" w14:textId="1E7C7BF2" w:rsidR="00482C9E" w:rsidRDefault="00482C9E" w:rsidP="00482C9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speed limit reduction will improve road safety.</w:t>
      </w:r>
    </w:p>
    <w:p w14:paraId="07155D3E" w14:textId="77777777" w:rsidR="00482C9E" w:rsidRDefault="00482C9E" w:rsidP="007C1EFA">
      <w:pPr>
        <w:rPr>
          <w:sz w:val="24"/>
        </w:rPr>
      </w:pPr>
    </w:p>
    <w:p w14:paraId="40D56E23" w14:textId="77777777" w:rsidR="00B13BBB" w:rsidRDefault="00B13BBB" w:rsidP="00B13BBB">
      <w:pPr>
        <w:rPr>
          <w:sz w:val="24"/>
        </w:rPr>
      </w:pPr>
    </w:p>
    <w:p w14:paraId="56EEFA66" w14:textId="77777777" w:rsidR="00B13BBB" w:rsidRDefault="00B13BBB" w:rsidP="00B13BBB">
      <w:pPr>
        <w:rPr>
          <w:sz w:val="24"/>
        </w:rPr>
      </w:pPr>
    </w:p>
    <w:p w14:paraId="2908F20C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AA4E" w14:textId="77777777" w:rsidR="00921CF9" w:rsidRDefault="00921CF9">
      <w:r>
        <w:separator/>
      </w:r>
    </w:p>
  </w:endnote>
  <w:endnote w:type="continuationSeparator" w:id="0">
    <w:p w14:paraId="7D03E484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8BC7" w14:textId="77777777" w:rsidR="00921CF9" w:rsidRDefault="00921CF9">
      <w:r>
        <w:separator/>
      </w:r>
    </w:p>
  </w:footnote>
  <w:footnote w:type="continuationSeparator" w:id="0">
    <w:p w14:paraId="3A18045E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482C9E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9611947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customStyle="1" w:styleId="xmsonormal">
    <w:name w:val="x_msonormal"/>
    <w:basedOn w:val="Normal"/>
    <w:rsid w:val="00482C9E"/>
    <w:pPr>
      <w:jc w:val="left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2022-09-13T09:37:00Z</dcterms:modified>
</cp:coreProperties>
</file>